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477" w:rsidRDefault="00503477" w:rsidP="00503477">
      <w:pPr>
        <w:pStyle w:val="Rientrocorpodeltesto"/>
        <w:ind w:firstLine="0"/>
        <w:rPr>
          <w:rFonts w:ascii="Arial" w:hAnsi="Arial" w:cs="Arial"/>
        </w:rPr>
      </w:pPr>
    </w:p>
    <w:p w:rsidR="007B2E82" w:rsidRDefault="007B2E82" w:rsidP="00503477">
      <w:pPr>
        <w:pStyle w:val="Rientrocorpodeltesto"/>
        <w:ind w:firstLine="0"/>
        <w:rPr>
          <w:rFonts w:ascii="Arial" w:hAnsi="Arial" w:cs="Arial"/>
        </w:rPr>
      </w:pPr>
    </w:p>
    <w:p w:rsidR="002C3E6D" w:rsidRPr="002C3E6D" w:rsidRDefault="00503477" w:rsidP="005F66F6">
      <w:pPr>
        <w:pStyle w:val="Rientrocorpodeltesto"/>
        <w:ind w:firstLine="0"/>
        <w:rPr>
          <w:rFonts w:ascii="Arial" w:hAnsi="Arial" w:cs="Arial"/>
          <w:b/>
          <w:bCs/>
        </w:rPr>
      </w:pPr>
      <w:r w:rsidRPr="00503477">
        <w:rPr>
          <w:rFonts w:ascii="Arial" w:hAnsi="Arial" w:cs="Arial"/>
          <w:b/>
        </w:rPr>
        <w:t xml:space="preserve">OGGETTO: </w:t>
      </w:r>
      <w:r w:rsidR="00F80EC0">
        <w:rPr>
          <w:rFonts w:ascii="Arial" w:hAnsi="Arial" w:cs="Arial"/>
          <w:b/>
        </w:rPr>
        <w:t>COMUNE DI NOLE -</w:t>
      </w:r>
      <w:r w:rsidR="00483DEB">
        <w:rPr>
          <w:rFonts w:ascii="Arial" w:hAnsi="Arial" w:cs="Arial"/>
          <w:b/>
        </w:rPr>
        <w:t xml:space="preserve"> </w:t>
      </w:r>
      <w:r w:rsidR="002C3E6D">
        <w:rPr>
          <w:rFonts w:ascii="Arial" w:hAnsi="Arial" w:cs="Arial"/>
          <w:b/>
          <w:bCs/>
        </w:rPr>
        <w:t>PROCEDURA APERTA AI SENSI DEGLI ARTT. 60 E 36 COMMA 9 DEL D.LGS 50/2016</w:t>
      </w:r>
      <w:r w:rsidR="002C3E6D">
        <w:rPr>
          <w:rFonts w:ascii="Arial" w:hAnsi="Arial" w:cs="Arial"/>
          <w:b/>
        </w:rPr>
        <w:t xml:space="preserve"> </w:t>
      </w:r>
      <w:r w:rsidR="00F80EC0">
        <w:rPr>
          <w:rFonts w:ascii="Arial" w:hAnsi="Arial" w:cs="Arial"/>
          <w:b/>
        </w:rPr>
        <w:t xml:space="preserve">E S.M.I. </w:t>
      </w:r>
      <w:r w:rsidR="002C3E6D">
        <w:rPr>
          <w:rFonts w:ascii="Arial" w:hAnsi="Arial" w:cs="Arial"/>
          <w:b/>
        </w:rPr>
        <w:t>PER LAVORI DI “</w:t>
      </w:r>
      <w:r w:rsidR="002C3E6D">
        <w:rPr>
          <w:rFonts w:ascii="Arial" w:hAnsi="Arial" w:cs="Arial"/>
          <w:b/>
          <w:bCs/>
        </w:rPr>
        <w:t>RISTRUTTURAZIONE ED ADEGUAMENTO IGIENICO-FUNZIONALE ED IMPIANTISTICO DELL’EDIFICIO COMUNALE DENOMINATO EX SCUOLE DI VAUDA DI VIA PONTE MASINO 1” NEL COMUNE DI NOLE – (</w:t>
      </w:r>
      <w:r w:rsidR="002C3E6D" w:rsidRPr="002C3E6D">
        <w:rPr>
          <w:rFonts w:ascii="Arial" w:hAnsi="Arial" w:cs="Arial"/>
          <w:b/>
          <w:bCs/>
        </w:rPr>
        <w:t>CIG: 7747157433 - CUP: J37F18000100005</w:t>
      </w:r>
      <w:r w:rsidR="002C3E6D">
        <w:rPr>
          <w:rFonts w:ascii="Arial" w:hAnsi="Arial" w:cs="Arial"/>
          <w:b/>
          <w:bCs/>
        </w:rPr>
        <w:t xml:space="preserve">). </w:t>
      </w:r>
    </w:p>
    <w:p w:rsidR="002C3E6D" w:rsidRDefault="002C3E6D" w:rsidP="005F66F6">
      <w:pPr>
        <w:pStyle w:val="Rientrocorpodeltesto"/>
        <w:ind w:firstLine="0"/>
        <w:rPr>
          <w:rFonts w:ascii="Arial" w:hAnsi="Arial" w:cs="Arial"/>
          <w:b/>
        </w:rPr>
      </w:pPr>
    </w:p>
    <w:p w:rsidR="005F66F6" w:rsidRDefault="005F66F6" w:rsidP="00503477">
      <w:pPr>
        <w:pStyle w:val="Rientrocorpodeltesto"/>
        <w:ind w:firstLine="0"/>
        <w:rPr>
          <w:rFonts w:ascii="Arial" w:hAnsi="Arial" w:cs="Arial"/>
          <w:b/>
        </w:rPr>
      </w:pPr>
    </w:p>
    <w:p w:rsidR="00503477" w:rsidRPr="00503477" w:rsidRDefault="00503477" w:rsidP="005F66F6">
      <w:pPr>
        <w:pStyle w:val="Rientrocorpodeltesto"/>
        <w:ind w:firstLine="0"/>
        <w:jc w:val="center"/>
        <w:rPr>
          <w:rFonts w:ascii="Arial" w:hAnsi="Arial" w:cs="Arial"/>
          <w:b/>
        </w:rPr>
      </w:pPr>
      <w:r w:rsidRPr="00503477">
        <w:rPr>
          <w:rFonts w:ascii="Arial" w:hAnsi="Arial" w:cs="Arial"/>
          <w:b/>
        </w:rPr>
        <w:t>COMUNICAZIONE AGGIUDICAZIONE DEFINITIVA</w:t>
      </w:r>
    </w:p>
    <w:p w:rsidR="00973EFA" w:rsidRDefault="00973EFA" w:rsidP="005F66F6">
      <w:pPr>
        <w:pStyle w:val="Rientrocorpodeltesto"/>
        <w:rPr>
          <w:rFonts w:ascii="Arial" w:eastAsia="Times New Roman" w:hAnsi="Arial" w:cs="Arial"/>
          <w:lang w:eastAsia="it-IT"/>
        </w:rPr>
      </w:pPr>
    </w:p>
    <w:p w:rsidR="00030730" w:rsidRPr="00503477" w:rsidRDefault="00096136" w:rsidP="005F66F6">
      <w:pPr>
        <w:pStyle w:val="Rientrocorpodeltesto"/>
        <w:rPr>
          <w:rFonts w:ascii="Arial" w:eastAsia="Times New Roman" w:hAnsi="Arial" w:cs="Arial"/>
          <w:lang w:eastAsia="it-IT"/>
        </w:rPr>
      </w:pPr>
      <w:r w:rsidRPr="00503477">
        <w:rPr>
          <w:rFonts w:ascii="Arial" w:eastAsia="Times New Roman" w:hAnsi="Arial" w:cs="Arial"/>
          <w:lang w:eastAsia="it-IT"/>
        </w:rPr>
        <w:t>Si comunica</w:t>
      </w:r>
      <w:r w:rsidR="00030730" w:rsidRPr="00503477">
        <w:rPr>
          <w:rFonts w:ascii="Arial" w:eastAsia="Times New Roman" w:hAnsi="Arial" w:cs="Arial"/>
          <w:lang w:eastAsia="it-IT"/>
        </w:rPr>
        <w:t xml:space="preserve"> che</w:t>
      </w:r>
      <w:r w:rsidR="00431D5E" w:rsidRPr="00503477">
        <w:rPr>
          <w:rFonts w:ascii="Arial" w:eastAsia="Times New Roman" w:hAnsi="Arial" w:cs="Arial"/>
          <w:lang w:eastAsia="it-IT"/>
        </w:rPr>
        <w:t>,</w:t>
      </w:r>
      <w:r w:rsidR="00030730" w:rsidRPr="00503477">
        <w:rPr>
          <w:rFonts w:ascii="Arial" w:eastAsia="Times New Roman" w:hAnsi="Arial" w:cs="Arial"/>
          <w:lang w:eastAsia="it-IT"/>
        </w:rPr>
        <w:t xml:space="preserve"> con </w:t>
      </w:r>
      <w:r w:rsidR="00400305" w:rsidRPr="00503477">
        <w:rPr>
          <w:rFonts w:ascii="Arial" w:eastAsia="Times New Roman" w:hAnsi="Arial" w:cs="Arial"/>
          <w:lang w:eastAsia="it-IT"/>
        </w:rPr>
        <w:t xml:space="preserve">Determinazione </w:t>
      </w:r>
      <w:r w:rsidR="00030730" w:rsidRPr="00503477">
        <w:rPr>
          <w:rFonts w:ascii="Arial" w:eastAsia="Times New Roman" w:hAnsi="Arial" w:cs="Arial"/>
          <w:lang w:eastAsia="it-IT"/>
        </w:rPr>
        <w:t xml:space="preserve">del </w:t>
      </w:r>
      <w:r w:rsidRPr="00503477">
        <w:rPr>
          <w:rFonts w:ascii="Arial" w:eastAsia="Times New Roman" w:hAnsi="Arial" w:cs="Arial"/>
          <w:lang w:eastAsia="it-IT"/>
        </w:rPr>
        <w:t>Responsabile della Centrale Unica di Committenza</w:t>
      </w:r>
      <w:r w:rsidR="00030730" w:rsidRPr="00503477">
        <w:rPr>
          <w:rFonts w:ascii="Arial" w:eastAsia="Times New Roman" w:hAnsi="Arial" w:cs="Arial"/>
          <w:lang w:eastAsia="it-IT"/>
        </w:rPr>
        <w:t xml:space="preserve"> n. </w:t>
      </w:r>
      <w:r w:rsidR="00CB7DCC">
        <w:rPr>
          <w:rFonts w:ascii="Arial" w:eastAsia="Times New Roman" w:hAnsi="Arial" w:cs="Arial"/>
          <w:lang w:eastAsia="it-IT"/>
        </w:rPr>
        <w:t>32</w:t>
      </w:r>
      <w:r w:rsidR="00437AC5" w:rsidRPr="00503477">
        <w:rPr>
          <w:rFonts w:ascii="Arial" w:eastAsia="Times New Roman" w:hAnsi="Arial" w:cs="Arial"/>
          <w:lang w:eastAsia="it-IT"/>
        </w:rPr>
        <w:t xml:space="preserve"> </w:t>
      </w:r>
      <w:r w:rsidR="005F66F6">
        <w:rPr>
          <w:rFonts w:ascii="Arial" w:eastAsia="Times New Roman" w:hAnsi="Arial" w:cs="Arial"/>
          <w:lang w:eastAsia="it-IT"/>
        </w:rPr>
        <w:t xml:space="preserve">del </w:t>
      </w:r>
      <w:r w:rsidR="00CB7DCC">
        <w:rPr>
          <w:rFonts w:ascii="Arial" w:eastAsia="Times New Roman" w:hAnsi="Arial" w:cs="Arial"/>
          <w:lang w:eastAsia="it-IT"/>
        </w:rPr>
        <w:t>26</w:t>
      </w:r>
      <w:r w:rsidR="005F66F6">
        <w:rPr>
          <w:rFonts w:ascii="Arial" w:eastAsia="Times New Roman" w:hAnsi="Arial" w:cs="Arial"/>
          <w:lang w:eastAsia="it-IT"/>
        </w:rPr>
        <w:t>.03</w:t>
      </w:r>
      <w:r w:rsidR="003D4A67">
        <w:rPr>
          <w:rFonts w:ascii="Arial" w:eastAsia="Times New Roman" w:hAnsi="Arial" w:cs="Arial"/>
          <w:lang w:eastAsia="it-IT"/>
        </w:rPr>
        <w:t>.2019</w:t>
      </w:r>
      <w:r w:rsidR="00431D5E" w:rsidRPr="00503477">
        <w:rPr>
          <w:rFonts w:ascii="Arial" w:eastAsia="Times New Roman" w:hAnsi="Arial" w:cs="Arial"/>
          <w:lang w:eastAsia="it-IT"/>
        </w:rPr>
        <w:t>,</w:t>
      </w:r>
      <w:r w:rsidR="00030730" w:rsidRPr="00503477">
        <w:rPr>
          <w:rFonts w:ascii="Arial" w:eastAsia="Times New Roman" w:hAnsi="Arial" w:cs="Arial"/>
          <w:lang w:eastAsia="it-IT"/>
        </w:rPr>
        <w:t xml:space="preserve"> è stato aggiudicato definitivamente l’appalto dei lavori </w:t>
      </w:r>
      <w:r w:rsidRPr="00503477">
        <w:rPr>
          <w:rFonts w:ascii="Arial" w:eastAsia="Times New Roman" w:hAnsi="Arial" w:cs="Arial"/>
          <w:lang w:eastAsia="it-IT"/>
        </w:rPr>
        <w:t>in oggetto</w:t>
      </w:r>
      <w:r w:rsidR="00030730" w:rsidRPr="00503477">
        <w:rPr>
          <w:rFonts w:ascii="Arial" w:eastAsia="Times New Roman" w:hAnsi="Arial" w:cs="Arial"/>
          <w:lang w:eastAsia="it-IT"/>
        </w:rPr>
        <w:t xml:space="preserve">, a seguito di procedura </w:t>
      </w:r>
      <w:r w:rsidR="00CB7DCC">
        <w:rPr>
          <w:rFonts w:ascii="Arial" w:eastAsia="Times New Roman" w:hAnsi="Arial" w:cs="Arial"/>
          <w:lang w:eastAsia="it-IT"/>
        </w:rPr>
        <w:t>aperta ai sensi degli artt. 60 e 36 comma 9</w:t>
      </w:r>
      <w:r w:rsidR="00210EFC" w:rsidRPr="00503477">
        <w:rPr>
          <w:rFonts w:ascii="Arial" w:eastAsia="Times New Roman" w:hAnsi="Arial" w:cs="Arial"/>
          <w:lang w:eastAsia="it-IT"/>
        </w:rPr>
        <w:t xml:space="preserve"> del </w:t>
      </w:r>
      <w:proofErr w:type="spellStart"/>
      <w:r w:rsidR="00210EFC" w:rsidRPr="00503477">
        <w:rPr>
          <w:rFonts w:ascii="Arial" w:eastAsia="Times New Roman" w:hAnsi="Arial" w:cs="Arial"/>
          <w:lang w:eastAsia="it-IT"/>
        </w:rPr>
        <w:t>D.Lgs</w:t>
      </w:r>
      <w:proofErr w:type="spellEnd"/>
      <w:r w:rsidR="00210EFC" w:rsidRPr="00503477">
        <w:rPr>
          <w:rFonts w:ascii="Arial" w:eastAsia="Times New Roman" w:hAnsi="Arial" w:cs="Arial"/>
          <w:lang w:eastAsia="it-IT"/>
        </w:rPr>
        <w:t xml:space="preserve"> 50/2016</w:t>
      </w:r>
      <w:r w:rsidR="00F80EC0">
        <w:rPr>
          <w:rFonts w:ascii="Arial" w:eastAsia="Times New Roman" w:hAnsi="Arial" w:cs="Arial"/>
          <w:lang w:eastAsia="it-IT"/>
        </w:rPr>
        <w:t xml:space="preserve"> e </w:t>
      </w:r>
      <w:proofErr w:type="spellStart"/>
      <w:r w:rsidR="00F80EC0">
        <w:rPr>
          <w:rFonts w:ascii="Arial" w:eastAsia="Times New Roman" w:hAnsi="Arial" w:cs="Arial"/>
          <w:lang w:eastAsia="it-IT"/>
        </w:rPr>
        <w:t>s.m.i</w:t>
      </w:r>
      <w:r w:rsidR="00030730" w:rsidRPr="00503477">
        <w:rPr>
          <w:rFonts w:ascii="Arial" w:eastAsia="Times New Roman" w:hAnsi="Arial" w:cs="Arial"/>
          <w:lang w:eastAsia="it-IT"/>
        </w:rPr>
        <w:t>.</w:t>
      </w:r>
      <w:proofErr w:type="spellEnd"/>
    </w:p>
    <w:p w:rsidR="00795187" w:rsidRPr="00503477" w:rsidRDefault="00795187" w:rsidP="00CB7DCC">
      <w:pPr>
        <w:tabs>
          <w:tab w:val="left" w:pos="9638"/>
        </w:tabs>
        <w:spacing w:before="120" w:after="120"/>
        <w:ind w:right="284" w:firstLine="567"/>
        <w:jc w:val="both"/>
        <w:rPr>
          <w:rFonts w:ascii="Arial" w:hAnsi="Arial" w:cs="Arial"/>
          <w:sz w:val="22"/>
          <w:szCs w:val="22"/>
        </w:rPr>
      </w:pPr>
      <w:r w:rsidRPr="00503477">
        <w:rPr>
          <w:rFonts w:ascii="Arial" w:hAnsi="Arial" w:cs="Arial"/>
          <w:sz w:val="22"/>
          <w:szCs w:val="22"/>
        </w:rPr>
        <w:t xml:space="preserve">Le offerte presentate sono risultate n. </w:t>
      </w:r>
      <w:r w:rsidR="00CB7DCC">
        <w:rPr>
          <w:rFonts w:ascii="Arial" w:hAnsi="Arial" w:cs="Arial"/>
          <w:sz w:val="22"/>
          <w:szCs w:val="22"/>
        </w:rPr>
        <w:t>27</w:t>
      </w:r>
      <w:r w:rsidRPr="00503477">
        <w:rPr>
          <w:rFonts w:ascii="Arial" w:hAnsi="Arial" w:cs="Arial"/>
          <w:sz w:val="22"/>
          <w:szCs w:val="22"/>
        </w:rPr>
        <w:t xml:space="preserve">, </w:t>
      </w:r>
      <w:r w:rsidR="00CB7DCC">
        <w:rPr>
          <w:rFonts w:ascii="Arial" w:hAnsi="Arial" w:cs="Arial"/>
          <w:sz w:val="22"/>
          <w:szCs w:val="22"/>
        </w:rPr>
        <w:t xml:space="preserve">di cui n. </w:t>
      </w:r>
      <w:r w:rsidR="00DA35FA">
        <w:rPr>
          <w:rFonts w:ascii="Arial" w:hAnsi="Arial" w:cs="Arial"/>
          <w:sz w:val="22"/>
          <w:szCs w:val="22"/>
        </w:rPr>
        <w:t>1</w:t>
      </w:r>
      <w:r w:rsidR="00CB7DCC">
        <w:rPr>
          <w:rFonts w:ascii="Arial" w:hAnsi="Arial" w:cs="Arial"/>
          <w:sz w:val="22"/>
          <w:szCs w:val="22"/>
        </w:rPr>
        <w:t xml:space="preserve"> esclus</w:t>
      </w:r>
      <w:r w:rsidR="00DA35FA">
        <w:rPr>
          <w:rFonts w:ascii="Arial" w:hAnsi="Arial" w:cs="Arial"/>
          <w:sz w:val="22"/>
          <w:szCs w:val="22"/>
        </w:rPr>
        <w:t>a</w:t>
      </w:r>
      <w:bookmarkStart w:id="0" w:name="_GoBack"/>
      <w:bookmarkEnd w:id="0"/>
      <w:r w:rsidRPr="00503477">
        <w:rPr>
          <w:rFonts w:ascii="Arial" w:hAnsi="Arial" w:cs="Arial"/>
          <w:sz w:val="22"/>
          <w:szCs w:val="22"/>
        </w:rPr>
        <w:t>.</w:t>
      </w:r>
    </w:p>
    <w:p w:rsidR="004120B0" w:rsidRPr="00503477" w:rsidRDefault="004120B0" w:rsidP="004120B0">
      <w:pPr>
        <w:pStyle w:val="Rientrocorpodeltesto"/>
        <w:rPr>
          <w:rFonts w:ascii="Arial" w:eastAsia="Times New Roman" w:hAnsi="Arial" w:cs="Arial"/>
          <w:lang w:eastAsia="it-IT"/>
        </w:rPr>
      </w:pPr>
      <w:r w:rsidRPr="00503477">
        <w:rPr>
          <w:rFonts w:ascii="Arial" w:eastAsia="Times New Roman" w:hAnsi="Arial" w:cs="Arial"/>
          <w:lang w:eastAsia="it-IT"/>
        </w:rPr>
        <w:t>L’aggiudicazione è stata disposta in favore della ditta</w:t>
      </w:r>
      <w:r w:rsidR="009A7DAE">
        <w:rPr>
          <w:rFonts w:ascii="Arial" w:eastAsia="Times New Roman" w:hAnsi="Arial" w:cs="Arial"/>
          <w:lang w:eastAsia="it-IT"/>
        </w:rPr>
        <w:t xml:space="preserve"> </w:t>
      </w:r>
      <w:proofErr w:type="spellStart"/>
      <w:r w:rsidR="009A7DAE">
        <w:rPr>
          <w:rFonts w:ascii="Arial" w:eastAsia="Times New Roman" w:hAnsi="Arial" w:cs="Arial"/>
          <w:lang w:eastAsia="it-IT"/>
        </w:rPr>
        <w:t>Edilimpianti</w:t>
      </w:r>
      <w:proofErr w:type="spellEnd"/>
      <w:r w:rsidR="009A7DAE">
        <w:rPr>
          <w:rFonts w:ascii="Arial" w:eastAsia="Times New Roman" w:hAnsi="Arial" w:cs="Arial"/>
          <w:lang w:eastAsia="it-IT"/>
        </w:rPr>
        <w:t xml:space="preserve"> s.r.l. (P.I. 05858990152)</w:t>
      </w:r>
      <w:r w:rsidR="00CB7DCC">
        <w:rPr>
          <w:rFonts w:ascii="Arial" w:eastAsia="Times New Roman" w:hAnsi="Arial" w:cs="Arial"/>
          <w:lang w:eastAsia="it-IT"/>
        </w:rPr>
        <w:t xml:space="preserve"> </w:t>
      </w:r>
      <w:r w:rsidR="003D4A67">
        <w:rPr>
          <w:rFonts w:ascii="Arial" w:eastAsia="Times New Roman" w:hAnsi="Arial" w:cs="Arial"/>
          <w:lang w:eastAsia="it-IT"/>
        </w:rPr>
        <w:t xml:space="preserve">con sede a </w:t>
      </w:r>
      <w:r w:rsidR="009A7DAE">
        <w:rPr>
          <w:rFonts w:ascii="Arial" w:eastAsia="Times New Roman" w:hAnsi="Arial" w:cs="Arial"/>
          <w:lang w:eastAsia="it-IT"/>
        </w:rPr>
        <w:t>Milano</w:t>
      </w:r>
      <w:r w:rsidR="00483DEB">
        <w:rPr>
          <w:rFonts w:ascii="Arial" w:eastAsia="Times New Roman" w:hAnsi="Arial" w:cs="Arial"/>
          <w:lang w:eastAsia="it-IT"/>
        </w:rPr>
        <w:t xml:space="preserve">, </w:t>
      </w:r>
      <w:r w:rsidR="009A7DAE">
        <w:rPr>
          <w:rFonts w:ascii="Arial" w:eastAsia="Times New Roman" w:hAnsi="Arial" w:cs="Arial"/>
          <w:lang w:eastAsia="it-IT"/>
        </w:rPr>
        <w:t>Via Filippo Turati</w:t>
      </w:r>
      <w:r w:rsidR="005F66F6">
        <w:rPr>
          <w:rFonts w:ascii="Arial" w:eastAsia="Times New Roman" w:hAnsi="Arial" w:cs="Arial"/>
          <w:lang w:eastAsia="it-IT"/>
        </w:rPr>
        <w:t xml:space="preserve"> n. </w:t>
      </w:r>
      <w:r w:rsidR="009A7DAE">
        <w:rPr>
          <w:rFonts w:ascii="Arial" w:eastAsia="Times New Roman" w:hAnsi="Arial" w:cs="Arial"/>
          <w:lang w:eastAsia="it-IT"/>
        </w:rPr>
        <w:t>38</w:t>
      </w:r>
      <w:r w:rsidR="00483DEB">
        <w:rPr>
          <w:rFonts w:ascii="Arial" w:eastAsia="Times New Roman" w:hAnsi="Arial" w:cs="Arial"/>
          <w:lang w:eastAsia="it-IT"/>
        </w:rPr>
        <w:t>,</w:t>
      </w:r>
      <w:r w:rsidR="00503477">
        <w:rPr>
          <w:rFonts w:ascii="Arial" w:eastAsia="Times New Roman" w:hAnsi="Arial" w:cs="Arial"/>
          <w:lang w:eastAsia="it-IT"/>
        </w:rPr>
        <w:t xml:space="preserve"> con un ribasso offerto </w:t>
      </w:r>
      <w:r w:rsidR="009A7DAE">
        <w:rPr>
          <w:rFonts w:ascii="Arial" w:eastAsia="Times New Roman" w:hAnsi="Arial" w:cs="Arial"/>
          <w:lang w:eastAsia="it-IT"/>
        </w:rPr>
        <w:t>pari al</w:t>
      </w:r>
      <w:r w:rsidR="00503477">
        <w:rPr>
          <w:rFonts w:ascii="Arial" w:eastAsia="Times New Roman" w:hAnsi="Arial" w:cs="Arial"/>
          <w:lang w:eastAsia="it-IT"/>
        </w:rPr>
        <w:t xml:space="preserve"> </w:t>
      </w:r>
      <w:r w:rsidR="009A7DAE">
        <w:rPr>
          <w:rFonts w:ascii="Arial" w:eastAsia="Times New Roman" w:hAnsi="Arial" w:cs="Arial"/>
          <w:lang w:eastAsia="it-IT"/>
        </w:rPr>
        <w:t xml:space="preserve">26,782 </w:t>
      </w:r>
      <w:r w:rsidR="003D4A67">
        <w:rPr>
          <w:rFonts w:ascii="Arial" w:eastAsia="Times New Roman" w:hAnsi="Arial" w:cs="Arial"/>
          <w:lang w:eastAsia="it-IT"/>
        </w:rPr>
        <w:t xml:space="preserve">% </w:t>
      </w:r>
      <w:r w:rsidR="00503477">
        <w:rPr>
          <w:rFonts w:ascii="Arial" w:eastAsia="Times New Roman" w:hAnsi="Arial" w:cs="Arial"/>
          <w:lang w:eastAsia="it-IT"/>
        </w:rPr>
        <w:t>su</w:t>
      </w:r>
      <w:r w:rsidR="009A7DAE">
        <w:rPr>
          <w:rFonts w:ascii="Arial" w:eastAsia="Times New Roman" w:hAnsi="Arial" w:cs="Arial"/>
          <w:lang w:eastAsia="it-IT"/>
        </w:rPr>
        <w:t>ll’importo posto a base di gara e pertanto</w:t>
      </w:r>
      <w:r w:rsidR="00503477">
        <w:rPr>
          <w:rFonts w:ascii="Arial" w:eastAsia="Times New Roman" w:hAnsi="Arial" w:cs="Arial"/>
          <w:lang w:eastAsia="it-IT"/>
        </w:rPr>
        <w:t xml:space="preserve"> p</w:t>
      </w:r>
      <w:r w:rsidR="003D4A67">
        <w:rPr>
          <w:rFonts w:ascii="Arial" w:eastAsia="Times New Roman" w:hAnsi="Arial" w:cs="Arial"/>
          <w:lang w:eastAsia="it-IT"/>
        </w:rPr>
        <w:t>er un importo contrattuale di €</w:t>
      </w:r>
      <w:r w:rsidR="00483DEB">
        <w:rPr>
          <w:rFonts w:ascii="Arial" w:eastAsia="Times New Roman" w:hAnsi="Arial" w:cs="Arial"/>
          <w:lang w:eastAsia="it-IT"/>
        </w:rPr>
        <w:t xml:space="preserve"> </w:t>
      </w:r>
      <w:r w:rsidR="00F80EC0">
        <w:rPr>
          <w:rFonts w:ascii="Arial" w:eastAsia="Times New Roman" w:hAnsi="Arial" w:cs="Arial"/>
          <w:lang w:eastAsia="it-IT"/>
        </w:rPr>
        <w:t>420.518,23</w:t>
      </w:r>
      <w:r w:rsidR="009A7DAE">
        <w:rPr>
          <w:rFonts w:ascii="Arial" w:eastAsia="Times New Roman" w:hAnsi="Arial" w:cs="Arial"/>
          <w:lang w:eastAsia="it-IT"/>
        </w:rPr>
        <w:t xml:space="preserve"> (€ </w:t>
      </w:r>
      <w:r w:rsidR="00F80EC0">
        <w:rPr>
          <w:rFonts w:ascii="Arial" w:eastAsia="Times New Roman" w:hAnsi="Arial" w:cs="Arial"/>
          <w:lang w:eastAsia="it-IT"/>
        </w:rPr>
        <w:t>381.322,38 lavori</w:t>
      </w:r>
      <w:r w:rsidR="009A7DAE">
        <w:rPr>
          <w:rFonts w:ascii="Arial" w:eastAsia="Times New Roman" w:hAnsi="Arial" w:cs="Arial"/>
          <w:lang w:eastAsia="it-IT"/>
        </w:rPr>
        <w:t xml:space="preserve"> +</w:t>
      </w:r>
      <w:r w:rsidR="003D4A67">
        <w:rPr>
          <w:rFonts w:ascii="Arial" w:eastAsia="Times New Roman" w:hAnsi="Arial" w:cs="Arial"/>
          <w:lang w:eastAsia="it-IT"/>
        </w:rPr>
        <w:t xml:space="preserve"> € </w:t>
      </w:r>
      <w:r w:rsidR="00F80EC0">
        <w:rPr>
          <w:rFonts w:ascii="Arial" w:eastAsia="Times New Roman" w:hAnsi="Arial" w:cs="Arial"/>
          <w:lang w:eastAsia="it-IT"/>
        </w:rPr>
        <w:t>39.195,85</w:t>
      </w:r>
      <w:r w:rsidR="00503477">
        <w:rPr>
          <w:rFonts w:ascii="Arial" w:eastAsia="Times New Roman" w:hAnsi="Arial" w:cs="Arial"/>
          <w:lang w:eastAsia="it-IT"/>
        </w:rPr>
        <w:t xml:space="preserve"> oneri della sicurezza non soggetti a ribasso</w:t>
      </w:r>
      <w:r w:rsidR="00F80EC0">
        <w:rPr>
          <w:rFonts w:ascii="Arial" w:eastAsia="Times New Roman" w:hAnsi="Arial" w:cs="Arial"/>
          <w:lang w:eastAsia="it-IT"/>
        </w:rPr>
        <w:t>),</w:t>
      </w:r>
      <w:r w:rsidR="009A7DAE">
        <w:rPr>
          <w:rFonts w:ascii="Arial" w:eastAsia="Times New Roman" w:hAnsi="Arial" w:cs="Arial"/>
          <w:lang w:eastAsia="it-IT"/>
        </w:rPr>
        <w:t xml:space="preserve"> oltre</w:t>
      </w:r>
      <w:r w:rsidR="00503477">
        <w:rPr>
          <w:rFonts w:ascii="Arial" w:eastAsia="Times New Roman" w:hAnsi="Arial" w:cs="Arial"/>
          <w:lang w:eastAsia="it-IT"/>
        </w:rPr>
        <w:t xml:space="preserve"> IVA</w:t>
      </w:r>
      <w:r w:rsidR="009A7DAE">
        <w:rPr>
          <w:rFonts w:ascii="Arial" w:eastAsia="Times New Roman" w:hAnsi="Arial" w:cs="Arial"/>
          <w:lang w:eastAsia="it-IT"/>
        </w:rPr>
        <w:t xml:space="preserve"> nella misura di legge</w:t>
      </w:r>
      <w:r w:rsidR="00503477">
        <w:rPr>
          <w:rFonts w:ascii="Arial" w:eastAsia="Times New Roman" w:hAnsi="Arial" w:cs="Arial"/>
          <w:lang w:eastAsia="it-IT"/>
        </w:rPr>
        <w:t>.</w:t>
      </w:r>
    </w:p>
    <w:p w:rsidR="00030730" w:rsidRDefault="00030730" w:rsidP="00030730">
      <w:pPr>
        <w:pStyle w:val="Titolo6"/>
        <w:rPr>
          <w:rFonts w:ascii="Arial" w:hAnsi="Arial"/>
          <w:b w:val="0"/>
          <w:bCs w:val="0"/>
          <w:sz w:val="22"/>
          <w:lang w:val="it-IT"/>
        </w:rPr>
      </w:pPr>
    </w:p>
    <w:p w:rsidR="00973EFA" w:rsidRPr="00973EFA" w:rsidRDefault="00973EFA" w:rsidP="00973EFA"/>
    <w:p w:rsidR="00030730" w:rsidRPr="00503477" w:rsidRDefault="00030730" w:rsidP="008C1A46">
      <w:pPr>
        <w:pStyle w:val="Titolo6"/>
        <w:spacing w:after="120"/>
        <w:rPr>
          <w:rFonts w:ascii="Arial" w:hAnsi="Arial"/>
          <w:caps/>
          <w:sz w:val="22"/>
          <w:lang w:val="it-IT"/>
        </w:rPr>
      </w:pPr>
      <w:r w:rsidRPr="00503477">
        <w:rPr>
          <w:rFonts w:ascii="Arial" w:hAnsi="Arial"/>
          <w:caps/>
          <w:sz w:val="22"/>
          <w:lang w:val="it-IT"/>
        </w:rPr>
        <w:t>Informazioni per la trasparenza amministrativa</w:t>
      </w:r>
    </w:p>
    <w:p w:rsidR="00030730" w:rsidRPr="003D4A67" w:rsidRDefault="00030730" w:rsidP="003D4A67">
      <w:pPr>
        <w:pStyle w:val="Paragrafoelenco"/>
        <w:numPr>
          <w:ilvl w:val="0"/>
          <w:numId w:val="6"/>
        </w:numPr>
        <w:spacing w:after="120"/>
        <w:ind w:left="284" w:right="284" w:hanging="284"/>
        <w:jc w:val="both"/>
        <w:rPr>
          <w:rFonts w:ascii="Arial" w:hAnsi="Arial" w:cs="Arial"/>
          <w:sz w:val="22"/>
          <w:szCs w:val="22"/>
        </w:rPr>
      </w:pPr>
      <w:r w:rsidRPr="003D4A67">
        <w:rPr>
          <w:rFonts w:ascii="Arial" w:hAnsi="Arial" w:cs="Arial"/>
          <w:sz w:val="22"/>
          <w:szCs w:val="22"/>
        </w:rPr>
        <w:t xml:space="preserve">Il Responsabile </w:t>
      </w:r>
      <w:r w:rsidR="00CF7AD6">
        <w:rPr>
          <w:rFonts w:ascii="Arial" w:hAnsi="Arial" w:cs="Arial"/>
          <w:sz w:val="22"/>
          <w:szCs w:val="22"/>
        </w:rPr>
        <w:t xml:space="preserve">Unico </w:t>
      </w:r>
      <w:r w:rsidRPr="003D4A67">
        <w:rPr>
          <w:rFonts w:ascii="Arial" w:hAnsi="Arial" w:cs="Arial"/>
          <w:sz w:val="22"/>
          <w:szCs w:val="22"/>
        </w:rPr>
        <w:t xml:space="preserve">del </w:t>
      </w:r>
      <w:r w:rsidR="00CF7AD6">
        <w:rPr>
          <w:rFonts w:ascii="Arial" w:hAnsi="Arial" w:cs="Arial"/>
          <w:sz w:val="22"/>
          <w:szCs w:val="22"/>
        </w:rPr>
        <w:t>P</w:t>
      </w:r>
      <w:r w:rsidRPr="003D4A67">
        <w:rPr>
          <w:rFonts w:ascii="Arial" w:hAnsi="Arial" w:cs="Arial"/>
          <w:sz w:val="22"/>
          <w:szCs w:val="22"/>
        </w:rPr>
        <w:t xml:space="preserve">rocedimento è </w:t>
      </w:r>
      <w:r w:rsidR="003D4A67" w:rsidRPr="003D4A67">
        <w:rPr>
          <w:rFonts w:ascii="Arial" w:hAnsi="Arial" w:cs="Arial"/>
          <w:sz w:val="22"/>
          <w:szCs w:val="22"/>
        </w:rPr>
        <w:t xml:space="preserve">l’Arch. </w:t>
      </w:r>
      <w:proofErr w:type="spellStart"/>
      <w:r w:rsidR="00CF7AD6">
        <w:rPr>
          <w:rFonts w:ascii="Arial" w:hAnsi="Arial" w:cs="Arial"/>
          <w:sz w:val="22"/>
          <w:szCs w:val="22"/>
        </w:rPr>
        <w:t>Rocchietti</w:t>
      </w:r>
      <w:proofErr w:type="spellEnd"/>
      <w:r w:rsidR="00CF7AD6">
        <w:rPr>
          <w:rFonts w:ascii="Arial" w:hAnsi="Arial" w:cs="Arial"/>
          <w:sz w:val="22"/>
          <w:szCs w:val="22"/>
        </w:rPr>
        <w:t xml:space="preserve"> Fabrizio</w:t>
      </w:r>
      <w:r w:rsidR="003D4A67" w:rsidRPr="003D4A67">
        <w:rPr>
          <w:rFonts w:ascii="Arial" w:hAnsi="Arial" w:cs="Arial"/>
          <w:sz w:val="22"/>
          <w:szCs w:val="22"/>
        </w:rPr>
        <w:t xml:space="preserve"> del Comune di </w:t>
      </w:r>
      <w:r w:rsidR="00CF7AD6">
        <w:rPr>
          <w:rFonts w:ascii="Arial" w:hAnsi="Arial" w:cs="Arial"/>
          <w:sz w:val="22"/>
          <w:szCs w:val="22"/>
        </w:rPr>
        <w:t>Nole</w:t>
      </w:r>
      <w:r w:rsidRPr="003D4A67">
        <w:rPr>
          <w:rFonts w:ascii="Arial" w:hAnsi="Arial" w:cs="Arial"/>
          <w:sz w:val="22"/>
          <w:szCs w:val="22"/>
        </w:rPr>
        <w:t>;</w:t>
      </w:r>
    </w:p>
    <w:p w:rsidR="003D4A67" w:rsidRDefault="00030730" w:rsidP="003D4A67">
      <w:pPr>
        <w:pStyle w:val="Paragrafoelenco"/>
        <w:numPr>
          <w:ilvl w:val="0"/>
          <w:numId w:val="6"/>
        </w:numPr>
        <w:spacing w:after="120"/>
        <w:ind w:left="284" w:right="284" w:hanging="284"/>
        <w:jc w:val="both"/>
        <w:rPr>
          <w:rFonts w:ascii="Arial" w:hAnsi="Arial" w:cs="Arial"/>
          <w:sz w:val="22"/>
          <w:szCs w:val="22"/>
        </w:rPr>
      </w:pPr>
      <w:r w:rsidRPr="00503477">
        <w:rPr>
          <w:rFonts w:ascii="Arial" w:hAnsi="Arial" w:cs="Arial"/>
          <w:sz w:val="22"/>
          <w:szCs w:val="22"/>
        </w:rPr>
        <w:t>L’ufficio responsabile del procedimento</w:t>
      </w:r>
      <w:r w:rsidR="008C1A46" w:rsidRPr="00503477">
        <w:rPr>
          <w:rFonts w:ascii="Arial" w:hAnsi="Arial" w:cs="Arial"/>
          <w:sz w:val="22"/>
          <w:szCs w:val="22"/>
        </w:rPr>
        <w:t>, presso il quale è possibile</w:t>
      </w:r>
      <w:r w:rsidRPr="00503477">
        <w:rPr>
          <w:rFonts w:ascii="Arial" w:hAnsi="Arial" w:cs="Arial"/>
          <w:sz w:val="22"/>
          <w:szCs w:val="22"/>
        </w:rPr>
        <w:t xml:space="preserve"> </w:t>
      </w:r>
      <w:r w:rsidR="008C1A46" w:rsidRPr="00503477">
        <w:rPr>
          <w:rFonts w:ascii="Arial" w:hAnsi="Arial" w:cs="Arial"/>
          <w:sz w:val="22"/>
          <w:szCs w:val="22"/>
        </w:rPr>
        <w:t xml:space="preserve">procedere a visionare e/o richiedere gli atti della procedura, previa richiesta scritta, </w:t>
      </w:r>
      <w:r w:rsidRPr="00503477">
        <w:rPr>
          <w:rFonts w:ascii="Arial" w:hAnsi="Arial" w:cs="Arial"/>
          <w:sz w:val="22"/>
          <w:szCs w:val="22"/>
        </w:rPr>
        <w:t>è l</w:t>
      </w:r>
      <w:r w:rsidR="008C1A46" w:rsidRPr="00503477">
        <w:rPr>
          <w:rFonts w:ascii="Arial" w:hAnsi="Arial" w:cs="Arial"/>
          <w:sz w:val="22"/>
          <w:szCs w:val="22"/>
        </w:rPr>
        <w:t>a Centrale Unica di Committenza dell’Unione dei Comuni del Ciriacese e del Basso Canavese</w:t>
      </w:r>
    </w:p>
    <w:p w:rsidR="003F5B9E" w:rsidRDefault="003F5B9E" w:rsidP="00400305">
      <w:pPr>
        <w:tabs>
          <w:tab w:val="left" w:pos="9638"/>
        </w:tabs>
        <w:spacing w:after="120"/>
        <w:ind w:right="284" w:firstLine="567"/>
        <w:jc w:val="both"/>
        <w:rPr>
          <w:rFonts w:ascii="Arial" w:hAnsi="Arial" w:cs="Arial"/>
          <w:sz w:val="10"/>
          <w:szCs w:val="10"/>
        </w:rPr>
      </w:pPr>
    </w:p>
    <w:p w:rsidR="00973EFA" w:rsidRDefault="00973EFA" w:rsidP="00400305">
      <w:pPr>
        <w:tabs>
          <w:tab w:val="left" w:pos="9638"/>
        </w:tabs>
        <w:spacing w:after="120"/>
        <w:ind w:right="284" w:firstLine="567"/>
        <w:jc w:val="both"/>
        <w:rPr>
          <w:rFonts w:ascii="Arial" w:hAnsi="Arial" w:cs="Arial"/>
          <w:sz w:val="10"/>
          <w:szCs w:val="10"/>
        </w:rPr>
      </w:pPr>
    </w:p>
    <w:p w:rsidR="00973EFA" w:rsidRPr="009A7DAE" w:rsidRDefault="00973EFA" w:rsidP="00400305">
      <w:pPr>
        <w:tabs>
          <w:tab w:val="left" w:pos="9638"/>
        </w:tabs>
        <w:spacing w:after="120"/>
        <w:ind w:right="284" w:firstLine="567"/>
        <w:jc w:val="both"/>
        <w:rPr>
          <w:rFonts w:ascii="Arial" w:hAnsi="Arial" w:cs="Arial"/>
          <w:sz w:val="10"/>
          <w:szCs w:val="10"/>
        </w:rPr>
      </w:pPr>
    </w:p>
    <w:p w:rsidR="008C1A46" w:rsidRPr="00503477" w:rsidRDefault="00030730" w:rsidP="00400305">
      <w:pPr>
        <w:ind w:left="2977"/>
        <w:jc w:val="center"/>
        <w:rPr>
          <w:rFonts w:ascii="Arial" w:hAnsi="Arial" w:cs="Arial"/>
          <w:b/>
          <w:sz w:val="22"/>
          <w:szCs w:val="22"/>
        </w:rPr>
      </w:pPr>
      <w:r w:rsidRPr="00503477">
        <w:rPr>
          <w:rFonts w:ascii="Arial" w:hAnsi="Arial" w:cs="Arial"/>
          <w:b/>
          <w:sz w:val="22"/>
          <w:szCs w:val="22"/>
        </w:rPr>
        <w:t>IL RESPONSABILE</w:t>
      </w:r>
      <w:r w:rsidR="008C1A46" w:rsidRPr="00503477">
        <w:rPr>
          <w:rFonts w:ascii="Arial" w:hAnsi="Arial" w:cs="Arial"/>
          <w:b/>
          <w:sz w:val="22"/>
          <w:szCs w:val="22"/>
        </w:rPr>
        <w:t xml:space="preserve"> </w:t>
      </w:r>
    </w:p>
    <w:p w:rsidR="007B2E82" w:rsidRDefault="008C1A46" w:rsidP="00400305">
      <w:pPr>
        <w:ind w:left="2977"/>
        <w:jc w:val="center"/>
        <w:rPr>
          <w:rFonts w:ascii="Arial" w:hAnsi="Arial" w:cs="Arial"/>
          <w:b/>
          <w:sz w:val="22"/>
          <w:szCs w:val="22"/>
        </w:rPr>
      </w:pPr>
      <w:r w:rsidRPr="00503477">
        <w:rPr>
          <w:rFonts w:ascii="Arial" w:hAnsi="Arial" w:cs="Arial"/>
          <w:b/>
          <w:sz w:val="22"/>
          <w:szCs w:val="22"/>
        </w:rPr>
        <w:t>CENTRALE UNICA DI COMMITTENZA UNIONE DEI COMUNI DEL CIRIACESE E DEL BASSO CANAVESE</w:t>
      </w:r>
    </w:p>
    <w:p w:rsidR="008C1A46" w:rsidRPr="00503477" w:rsidRDefault="008C1A46" w:rsidP="00400305">
      <w:pPr>
        <w:ind w:left="2977"/>
        <w:jc w:val="center"/>
        <w:rPr>
          <w:rFonts w:ascii="Arial" w:hAnsi="Arial" w:cs="Arial"/>
          <w:b/>
          <w:sz w:val="22"/>
          <w:szCs w:val="22"/>
        </w:rPr>
      </w:pPr>
      <w:r w:rsidRPr="00503477">
        <w:rPr>
          <w:rFonts w:ascii="Arial" w:hAnsi="Arial" w:cs="Arial"/>
          <w:b/>
          <w:sz w:val="22"/>
          <w:szCs w:val="22"/>
        </w:rPr>
        <w:t>Giusi Palermo</w:t>
      </w:r>
    </w:p>
    <w:sectPr w:rsidR="008C1A46" w:rsidRPr="00503477" w:rsidSect="007B2E82">
      <w:headerReference w:type="default" r:id="rId7"/>
      <w:footerReference w:type="default" r:id="rId8"/>
      <w:pgSz w:w="11906" w:h="16838" w:code="9"/>
      <w:pgMar w:top="2682" w:right="1134" w:bottom="1134" w:left="1134" w:header="709" w:footer="4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0497" w:rsidRDefault="00EA0497" w:rsidP="00587305">
      <w:r>
        <w:separator/>
      </w:r>
    </w:p>
  </w:endnote>
  <w:endnote w:type="continuationSeparator" w:id="0">
    <w:p w:rsidR="00EA0497" w:rsidRDefault="00EA0497" w:rsidP="00587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altName w:val="Candara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F73" w:rsidRDefault="00030730" w:rsidP="00A530E9">
    <w:pPr>
      <w:pStyle w:val="Pidipagina"/>
      <w:jc w:val="both"/>
      <w:rPr>
        <w:rFonts w:ascii="Cambria" w:hAnsi="Cambria"/>
        <w:sz w:val="18"/>
        <w:szCs w:val="1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6AD71B16" wp14:editId="5937113A">
              <wp:simplePos x="0" y="0"/>
              <wp:positionH relativeFrom="column">
                <wp:posOffset>5623560</wp:posOffset>
              </wp:positionH>
              <wp:positionV relativeFrom="paragraph">
                <wp:posOffset>288925</wp:posOffset>
              </wp:positionV>
              <wp:extent cx="548640" cy="237490"/>
              <wp:effectExtent l="13335" t="12700" r="9525" b="6985"/>
              <wp:wrapNone/>
              <wp:docPr id="2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48640" cy="237490"/>
                        <a:chOff x="614" y="660"/>
                        <a:chExt cx="864" cy="374"/>
                      </a:xfrm>
                    </wpg:grpSpPr>
                    <wps:wsp>
                      <wps:cNvPr id="3" name="AutoShape 6"/>
                      <wps:cNvSpPr>
                        <a:spLocks noChangeArrowheads="1"/>
                      </wps:cNvSpPr>
                      <wps:spPr bwMode="auto">
                        <a:xfrm rot="-5400000">
                          <a:off x="859" y="415"/>
                          <a:ext cx="374" cy="86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4BC96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AutoShape 7"/>
                      <wps:cNvSpPr>
                        <a:spLocks noChangeArrowheads="1"/>
                      </wps:cNvSpPr>
                      <wps:spPr bwMode="auto">
                        <a:xfrm rot="-5400000">
                          <a:off x="898" y="451"/>
                          <a:ext cx="296" cy="79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4BC96"/>
                        </a:solidFill>
                        <a:ln w="9525">
                          <a:solidFill>
                            <a:srgbClr val="C4BC96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Text Box 8"/>
                      <wps:cNvSpPr txBox="1">
                        <a:spLocks noChangeArrowheads="1"/>
                      </wps:cNvSpPr>
                      <wps:spPr bwMode="auto">
                        <a:xfrm>
                          <a:off x="732" y="716"/>
                          <a:ext cx="659" cy="2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63DA" w:rsidRPr="00461920" w:rsidRDefault="00D20B53">
                            <w:pPr>
                              <w:rPr>
                                <w:rFonts w:ascii="Cambria" w:hAnsi="Cambria"/>
                                <w:color w:val="FFFFFF"/>
                                <w:sz w:val="20"/>
                                <w:szCs w:val="20"/>
                              </w:rPr>
                            </w:pPr>
                            <w:r w:rsidRPr="00461920">
                              <w:rPr>
                                <w:rFonts w:ascii="Cambria" w:hAnsi="Cambria"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="00AE63DA" w:rsidRPr="00461920">
                              <w:rPr>
                                <w:rFonts w:ascii="Cambria" w:hAnsi="Cambria"/>
                                <w:sz w:val="20"/>
                                <w:szCs w:val="20"/>
                              </w:rPr>
                              <w:instrText xml:space="preserve"> PAGE    \* MERGEFORMAT </w:instrText>
                            </w:r>
                            <w:r w:rsidRPr="00461920">
                              <w:rPr>
                                <w:rFonts w:ascii="Cambria" w:hAnsi="Cambria"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DA35FA" w:rsidRPr="00DA35FA">
                              <w:rPr>
                                <w:rFonts w:ascii="Cambria" w:hAnsi="Cambria"/>
                                <w:b/>
                                <w:noProof/>
                                <w:color w:val="FFFFFF"/>
                                <w:sz w:val="20"/>
                                <w:szCs w:val="20"/>
                              </w:rPr>
                              <w:t>1</w:t>
                            </w:r>
                            <w:r w:rsidRPr="00461920">
                              <w:rPr>
                                <w:rFonts w:ascii="Cambria" w:hAnsi="Cambria"/>
                                <w:sz w:val="20"/>
                                <w:szCs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AD71B16" id="Group 5" o:spid="_x0000_s1026" style="position:absolute;left:0;text-align:left;margin-left:442.8pt;margin-top:22.75pt;width:43.2pt;height:18.7pt;z-index:-251657216" coordorigin="614,660" coordsize="864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">
              <v:roundrect id="AutoShape 6" o:spid="_x0000_s1027" style="position:absolute;left:859;top:415;width:374;height:864;rotation:-9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QDvMEA&#10;AADaAAAADwAAAGRycy9kb3ducmV2LnhtbESPT4vCMBTE74LfITxhbzbVBZGuUVQU9yb+QTw+mrdt&#10;dpuX0mRr/fZGEDwOM/MbZrbobCVaarxxrGCUpCCIc6cNFwrOp+1wCsIHZI2VY1JwJw+Leb83w0y7&#10;Gx+oPYZCRAj7DBWUIdSZlD4vyaJPXE0cvR/XWAxRNoXUDd4i3FZynKYTadFwXCixpnVJ+d/x3yow&#10;frf5TT2iuWzb6f2wv+5W5qrUx6BbfoEI1IV3+NX+1go+4Xkl3g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ckA7zBAAAA2gAAAA8AAAAAAAAAAAAAAAAAmAIAAGRycy9kb3du&#10;cmV2LnhtbFBLBQYAAAAABAAEAPUAAACGAwAAAAA=&#10;" strokecolor="#c4bc96"/>
              <v:roundrect id="AutoShape 7" o:spid="_x0000_s1028" style="position:absolute;left:898;top:451;width:296;height:792;rotation:-9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Rz4sMA&#10;AADaAAAADwAAAGRycy9kb3ducmV2LnhtbESPQWvCQBSE7wX/w/KE3urGtlSJ2QSxCO1FqAp6fGSf&#10;2ZDs25Bdk/TfdwuFHoeZ+YbJism2YqDe144VLBcJCOLS6ZorBefT/mkNwgdkja1jUvBNHop89pBh&#10;qt3IXzQcQyUihH2KCkwIXSqlLw1Z9AvXEUfv5nqLIcq+krrHMcJtK5+T5E1arDkuGOxoZ6hsjner&#10;4HCtV+vP4dwcTr58b68XM77gpNTjfNpuQASawn/4r/2hFbzC75V4A2T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8Rz4sMAAADaAAAADwAAAAAAAAAAAAAAAACYAgAAZHJzL2Rv&#10;d25yZXYueG1sUEsFBgAAAAAEAAQA9QAAAIgDAAAAAA==&#10;" fillcolor="#c4bc96" strokecolor="#c4bc96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9" type="#_x0000_t202" style="position:absolute;left:732;top:716;width:659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<v:textbox inset="0,0,0,0">
                  <w:txbxContent>
                    <w:p w:rsidR="00AE63DA" w:rsidRPr="00461920" w:rsidRDefault="00D20B53">
                      <w:pPr>
                        <w:rPr>
                          <w:rFonts w:ascii="Cambria" w:hAnsi="Cambria"/>
                          <w:color w:val="FFFFFF"/>
                          <w:sz w:val="20"/>
                          <w:szCs w:val="20"/>
                        </w:rPr>
                      </w:pPr>
                      <w:r w:rsidRPr="00461920">
                        <w:rPr>
                          <w:rFonts w:ascii="Cambria" w:hAnsi="Cambria"/>
                          <w:sz w:val="20"/>
                          <w:szCs w:val="20"/>
                        </w:rPr>
                        <w:fldChar w:fldCharType="begin"/>
                      </w:r>
                      <w:r w:rsidR="00AE63DA" w:rsidRPr="00461920">
                        <w:rPr>
                          <w:rFonts w:ascii="Cambria" w:hAnsi="Cambria"/>
                          <w:sz w:val="20"/>
                          <w:szCs w:val="20"/>
                        </w:rPr>
                        <w:instrText xml:space="preserve"> PAGE    \* MERGEFORMAT </w:instrText>
                      </w:r>
                      <w:r w:rsidRPr="00461920">
                        <w:rPr>
                          <w:rFonts w:ascii="Cambria" w:hAnsi="Cambria"/>
                          <w:sz w:val="20"/>
                          <w:szCs w:val="20"/>
                        </w:rPr>
                        <w:fldChar w:fldCharType="separate"/>
                      </w:r>
                      <w:r w:rsidR="00DA35FA" w:rsidRPr="00DA35FA">
                        <w:rPr>
                          <w:rFonts w:ascii="Cambria" w:hAnsi="Cambria"/>
                          <w:b/>
                          <w:noProof/>
                          <w:color w:val="FFFFFF"/>
                          <w:sz w:val="20"/>
                          <w:szCs w:val="20"/>
                        </w:rPr>
                        <w:t>1</w:t>
                      </w:r>
                      <w:r w:rsidRPr="00461920">
                        <w:rPr>
                          <w:rFonts w:ascii="Cambria" w:hAnsi="Cambria"/>
                          <w:sz w:val="20"/>
                          <w:szCs w:val="20"/>
                        </w:rPr>
                        <w:fldChar w:fldCharType="end"/>
                      </w:r>
                    </w:p>
                  </w:txbxContent>
                </v:textbox>
              </v:shape>
            </v:group>
          </w:pict>
        </mc:Fallback>
      </mc:AlternateContent>
    </w:r>
    <w:r w:rsidR="00AE63DA" w:rsidRPr="00A530E9">
      <w:rPr>
        <w:rFonts w:ascii="Cambria" w:hAnsi="Cambria"/>
        <w:sz w:val="18"/>
        <w:szCs w:val="18"/>
      </w:rPr>
      <w:t>UNIONE dei COMUNI del CIRIACESE e del BASSO CANAVESE</w:t>
    </w:r>
    <w:r w:rsidR="00AE63DA">
      <w:rPr>
        <w:rFonts w:ascii="Cambria" w:hAnsi="Cambria"/>
        <w:sz w:val="18"/>
        <w:szCs w:val="18"/>
      </w:rPr>
      <w:t xml:space="preserve"> - Palazzo D'Oria - Corso M</w:t>
    </w:r>
    <w:r w:rsidR="00AE63DA" w:rsidRPr="00A530E9">
      <w:rPr>
        <w:rFonts w:ascii="Cambria" w:hAnsi="Cambria"/>
        <w:sz w:val="18"/>
        <w:szCs w:val="18"/>
      </w:rPr>
      <w:t>artiri della Libertà 33, 10073 – Ciriè (TO)</w:t>
    </w:r>
    <w:r w:rsidR="00AE63DA">
      <w:rPr>
        <w:rFonts w:ascii="Cambria" w:hAnsi="Cambria"/>
        <w:sz w:val="18"/>
        <w:szCs w:val="18"/>
      </w:rPr>
      <w:t xml:space="preserve"> - </w:t>
    </w:r>
    <w:r w:rsidR="00AE63DA" w:rsidRPr="00A530E9">
      <w:rPr>
        <w:rFonts w:ascii="Cambria" w:hAnsi="Cambria"/>
        <w:sz w:val="18"/>
        <w:szCs w:val="18"/>
      </w:rPr>
      <w:t xml:space="preserve">Segreteria: Tel. </w:t>
    </w:r>
    <w:r w:rsidR="00391F73">
      <w:rPr>
        <w:rFonts w:ascii="Cambria" w:hAnsi="Cambria"/>
        <w:sz w:val="18"/>
        <w:szCs w:val="18"/>
      </w:rPr>
      <w:t>011.9218604-</w:t>
    </w:r>
    <w:proofErr w:type="gramStart"/>
    <w:r w:rsidR="00AE63DA" w:rsidRPr="00A530E9">
      <w:rPr>
        <w:rFonts w:ascii="Cambria" w:hAnsi="Cambria"/>
        <w:sz w:val="18"/>
        <w:szCs w:val="18"/>
      </w:rPr>
      <w:t>011.9218133  -</w:t>
    </w:r>
    <w:proofErr w:type="gramEnd"/>
    <w:r w:rsidR="00AE63DA" w:rsidRPr="00A530E9">
      <w:rPr>
        <w:rFonts w:ascii="Cambria" w:hAnsi="Cambria"/>
        <w:sz w:val="18"/>
        <w:szCs w:val="18"/>
      </w:rPr>
      <w:t xml:space="preserve"> fax. </w:t>
    </w:r>
    <w:r w:rsidR="00AE63DA">
      <w:rPr>
        <w:rFonts w:ascii="Cambria" w:hAnsi="Cambria"/>
        <w:sz w:val="18"/>
        <w:szCs w:val="18"/>
      </w:rPr>
      <w:t>011.9218664</w:t>
    </w:r>
    <w:r w:rsidR="00AE63DA" w:rsidRPr="00A530E9">
      <w:rPr>
        <w:rFonts w:ascii="Cambria" w:hAnsi="Cambria"/>
        <w:sz w:val="18"/>
        <w:szCs w:val="18"/>
      </w:rPr>
      <w:t xml:space="preserve"> – </w:t>
    </w:r>
    <w:proofErr w:type="gramStart"/>
    <w:r w:rsidR="00AE63DA" w:rsidRPr="00A530E9">
      <w:rPr>
        <w:rFonts w:ascii="Cambria" w:hAnsi="Cambria"/>
        <w:sz w:val="18"/>
        <w:szCs w:val="18"/>
      </w:rPr>
      <w:t>email.:</w:t>
    </w:r>
    <w:proofErr w:type="gramEnd"/>
    <w:r w:rsidR="00AE63DA" w:rsidRPr="00A530E9">
      <w:rPr>
        <w:rFonts w:ascii="Cambria" w:hAnsi="Cambria"/>
        <w:sz w:val="18"/>
        <w:szCs w:val="18"/>
      </w:rPr>
      <w:t xml:space="preserve"> </w:t>
    </w:r>
    <w:hyperlink r:id="rId1" w:history="1">
      <w:r w:rsidR="00AE63DA" w:rsidRPr="00A530E9">
        <w:rPr>
          <w:rStyle w:val="Collegamentoipertestuale"/>
          <w:rFonts w:ascii="Cambria" w:hAnsi="Cambria"/>
          <w:sz w:val="18"/>
          <w:szCs w:val="18"/>
        </w:rPr>
        <w:t>segreteria@unionecomuniciriacese.to.it</w:t>
      </w:r>
    </w:hyperlink>
    <w:r w:rsidR="00AE63DA" w:rsidRPr="00A530E9">
      <w:rPr>
        <w:rFonts w:ascii="Cambria" w:hAnsi="Cambria"/>
        <w:sz w:val="18"/>
        <w:szCs w:val="18"/>
      </w:rPr>
      <w:t>,</w:t>
    </w:r>
  </w:p>
  <w:p w:rsidR="00AE63DA" w:rsidRPr="00A530E9" w:rsidRDefault="00391F73" w:rsidP="00A530E9">
    <w:pPr>
      <w:pStyle w:val="Pidipagina"/>
      <w:jc w:val="both"/>
      <w:rPr>
        <w:rFonts w:ascii="Cambria" w:hAnsi="Cambria"/>
        <w:sz w:val="18"/>
        <w:szCs w:val="18"/>
      </w:rPr>
    </w:pPr>
    <w:r>
      <w:rPr>
        <w:rFonts w:ascii="Cambria" w:hAnsi="Cambria"/>
        <w:sz w:val="18"/>
        <w:szCs w:val="18"/>
      </w:rPr>
      <w:t>PEC: segreteria@pec.unionecomuniciriacese.to.it</w:t>
    </w:r>
    <w:r w:rsidR="00AE63DA">
      <w:rPr>
        <w:rFonts w:ascii="Cambria" w:hAnsi="Cambria"/>
        <w:sz w:val="18"/>
        <w:szCs w:val="18"/>
      </w:rPr>
      <w:t xml:space="preserve">- </w:t>
    </w:r>
    <w:r>
      <w:rPr>
        <w:rFonts w:ascii="Cambria" w:hAnsi="Cambria"/>
        <w:sz w:val="18"/>
        <w:szCs w:val="18"/>
      </w:rPr>
      <w:t>P.IVA 92046220015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0497" w:rsidRDefault="00EA0497" w:rsidP="00587305">
      <w:r>
        <w:separator/>
      </w:r>
    </w:p>
  </w:footnote>
  <w:footnote w:type="continuationSeparator" w:id="0">
    <w:p w:rsidR="00EA0497" w:rsidRDefault="00EA0497" w:rsidP="005873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63DA" w:rsidRPr="00461920" w:rsidRDefault="00030730" w:rsidP="00A20804">
    <w:pPr>
      <w:pStyle w:val="Intestazione"/>
      <w:pBdr>
        <w:bottom w:val="single" w:sz="4" w:space="1" w:color="auto"/>
      </w:pBdr>
      <w:rPr>
        <w:rFonts w:ascii="Cambria" w:hAnsi="Cambria"/>
        <w:b/>
        <w:sz w:val="32"/>
        <w:szCs w:val="32"/>
      </w:rPr>
    </w:pPr>
    <w:r>
      <w:rPr>
        <w:noProof/>
      </w:rPr>
      <w:drawing>
        <wp:inline distT="0" distB="0" distL="0" distR="0" wp14:anchorId="714A2338" wp14:editId="44361BD9">
          <wp:extent cx="2047875" cy="1127125"/>
          <wp:effectExtent l="0" t="0" r="9525" b="0"/>
          <wp:docPr id="7" name="Immagine 7" descr="logo rev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rev20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7875" cy="1127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E63DA">
      <w:rPr>
        <w:rFonts w:ascii="Cambria" w:hAnsi="Cambria"/>
        <w:b/>
        <w:sz w:val="28"/>
        <w:szCs w:val="28"/>
      </w:rPr>
      <w:tab/>
    </w:r>
    <w:r w:rsidR="00391F73">
      <w:rPr>
        <w:rFonts w:ascii="Cambria" w:hAnsi="Cambria"/>
        <w:b/>
        <w:sz w:val="28"/>
        <w:szCs w:val="28"/>
      </w:rPr>
      <w:tab/>
    </w:r>
    <w:r w:rsidR="00AE63DA" w:rsidRPr="00461920">
      <w:rPr>
        <w:rFonts w:ascii="Cambria" w:hAnsi="Cambria"/>
        <w:b/>
        <w:sz w:val="32"/>
        <w:szCs w:val="32"/>
      </w:rPr>
      <w:t xml:space="preserve">UNIONE DEI COMUNI </w:t>
    </w:r>
  </w:p>
  <w:p w:rsidR="00AE63DA" w:rsidRPr="00461920" w:rsidRDefault="00AE63DA" w:rsidP="00461920">
    <w:pPr>
      <w:pStyle w:val="Intestazione"/>
      <w:pBdr>
        <w:bottom w:val="single" w:sz="4" w:space="1" w:color="auto"/>
      </w:pBdr>
      <w:jc w:val="right"/>
      <w:rPr>
        <w:rFonts w:ascii="Cambria" w:hAnsi="Cambria"/>
        <w:b/>
        <w:sz w:val="32"/>
        <w:szCs w:val="32"/>
      </w:rPr>
    </w:pPr>
    <w:r w:rsidRPr="00461920">
      <w:rPr>
        <w:rFonts w:ascii="Cambria" w:hAnsi="Cambria"/>
        <w:b/>
        <w:sz w:val="32"/>
        <w:szCs w:val="32"/>
      </w:rPr>
      <w:t>DEL CIRIACESE E DEL BASSO CANAVESE</w:t>
    </w:r>
  </w:p>
  <w:p w:rsidR="00AE63DA" w:rsidRDefault="00AE63DA" w:rsidP="00587305">
    <w:pPr>
      <w:pStyle w:val="Intestazione"/>
      <w:jc w:val="right"/>
      <w:rPr>
        <w:rFonts w:ascii="Cambria" w:hAnsi="Cambria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230992"/>
    <w:multiLevelType w:val="multilevel"/>
    <w:tmpl w:val="B0121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541A48"/>
    <w:multiLevelType w:val="hybridMultilevel"/>
    <w:tmpl w:val="7C786AA0"/>
    <w:lvl w:ilvl="0" w:tplc="A0D810D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78910DA"/>
    <w:multiLevelType w:val="hybridMultilevel"/>
    <w:tmpl w:val="DEC0ED12"/>
    <w:lvl w:ilvl="0" w:tplc="AF98D6FA">
      <w:start w:val="3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798660AA"/>
    <w:multiLevelType w:val="hybridMultilevel"/>
    <w:tmpl w:val="273A27BC"/>
    <w:lvl w:ilvl="0" w:tplc="A0D810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AF07B8"/>
    <w:multiLevelType w:val="hybridMultilevel"/>
    <w:tmpl w:val="8A6024E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3273D8"/>
    <w:multiLevelType w:val="hybridMultilevel"/>
    <w:tmpl w:val="C138F2CE"/>
    <w:lvl w:ilvl="0" w:tplc="6394976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2B2"/>
    <w:rsid w:val="000057DC"/>
    <w:rsid w:val="00030730"/>
    <w:rsid w:val="00063FE3"/>
    <w:rsid w:val="00096136"/>
    <w:rsid w:val="000E1F98"/>
    <w:rsid w:val="000F781D"/>
    <w:rsid w:val="001147BB"/>
    <w:rsid w:val="0018475A"/>
    <w:rsid w:val="001D1D0C"/>
    <w:rsid w:val="00210EFC"/>
    <w:rsid w:val="00230D15"/>
    <w:rsid w:val="002830E5"/>
    <w:rsid w:val="00297381"/>
    <w:rsid w:val="002A4FC0"/>
    <w:rsid w:val="002C3E6D"/>
    <w:rsid w:val="002F738D"/>
    <w:rsid w:val="003037B2"/>
    <w:rsid w:val="003267D9"/>
    <w:rsid w:val="003674C6"/>
    <w:rsid w:val="003848F6"/>
    <w:rsid w:val="00390A8F"/>
    <w:rsid w:val="00391F73"/>
    <w:rsid w:val="00395554"/>
    <w:rsid w:val="003D29EF"/>
    <w:rsid w:val="003D4A67"/>
    <w:rsid w:val="003F5B9E"/>
    <w:rsid w:val="00400305"/>
    <w:rsid w:val="004120B0"/>
    <w:rsid w:val="00431D5E"/>
    <w:rsid w:val="00437AC5"/>
    <w:rsid w:val="00447089"/>
    <w:rsid w:val="00461920"/>
    <w:rsid w:val="004740D9"/>
    <w:rsid w:val="00483DEB"/>
    <w:rsid w:val="00485E11"/>
    <w:rsid w:val="00497680"/>
    <w:rsid w:val="004B016B"/>
    <w:rsid w:val="004C51CB"/>
    <w:rsid w:val="00503477"/>
    <w:rsid w:val="005429B4"/>
    <w:rsid w:val="00587305"/>
    <w:rsid w:val="005B40D7"/>
    <w:rsid w:val="005F66F6"/>
    <w:rsid w:val="0060157C"/>
    <w:rsid w:val="0060477B"/>
    <w:rsid w:val="00622799"/>
    <w:rsid w:val="00624971"/>
    <w:rsid w:val="00632AB5"/>
    <w:rsid w:val="006512E8"/>
    <w:rsid w:val="00656653"/>
    <w:rsid w:val="006B06CA"/>
    <w:rsid w:val="006C0F2B"/>
    <w:rsid w:val="006E3F8C"/>
    <w:rsid w:val="00723DD7"/>
    <w:rsid w:val="00780817"/>
    <w:rsid w:val="007848D0"/>
    <w:rsid w:val="00795187"/>
    <w:rsid w:val="007A5758"/>
    <w:rsid w:val="007B2E82"/>
    <w:rsid w:val="007B3E73"/>
    <w:rsid w:val="007E02FB"/>
    <w:rsid w:val="00811CE7"/>
    <w:rsid w:val="008371C5"/>
    <w:rsid w:val="00837B3C"/>
    <w:rsid w:val="00846783"/>
    <w:rsid w:val="008A64B5"/>
    <w:rsid w:val="008A6862"/>
    <w:rsid w:val="008C1A46"/>
    <w:rsid w:val="008D00C7"/>
    <w:rsid w:val="008F0BD9"/>
    <w:rsid w:val="0093113A"/>
    <w:rsid w:val="00931924"/>
    <w:rsid w:val="00953474"/>
    <w:rsid w:val="0096323D"/>
    <w:rsid w:val="00973EFA"/>
    <w:rsid w:val="0097647E"/>
    <w:rsid w:val="00982C23"/>
    <w:rsid w:val="00991F40"/>
    <w:rsid w:val="009A07EB"/>
    <w:rsid w:val="009A3ADE"/>
    <w:rsid w:val="009A7DAE"/>
    <w:rsid w:val="009D281E"/>
    <w:rsid w:val="009D4331"/>
    <w:rsid w:val="00A17EBC"/>
    <w:rsid w:val="00A20804"/>
    <w:rsid w:val="00A37685"/>
    <w:rsid w:val="00A458D1"/>
    <w:rsid w:val="00A530E9"/>
    <w:rsid w:val="00A73F8F"/>
    <w:rsid w:val="00A91AE6"/>
    <w:rsid w:val="00AC66D3"/>
    <w:rsid w:val="00AE63DA"/>
    <w:rsid w:val="00B36EBA"/>
    <w:rsid w:val="00B770C4"/>
    <w:rsid w:val="00B7741C"/>
    <w:rsid w:val="00C00977"/>
    <w:rsid w:val="00C26AD2"/>
    <w:rsid w:val="00C6432C"/>
    <w:rsid w:val="00C64886"/>
    <w:rsid w:val="00C742F6"/>
    <w:rsid w:val="00CB7DCC"/>
    <w:rsid w:val="00CC0DC6"/>
    <w:rsid w:val="00CC2E24"/>
    <w:rsid w:val="00CF7AD6"/>
    <w:rsid w:val="00CF7FD6"/>
    <w:rsid w:val="00D20B53"/>
    <w:rsid w:val="00D45DA1"/>
    <w:rsid w:val="00D94397"/>
    <w:rsid w:val="00DA35FA"/>
    <w:rsid w:val="00DB01FC"/>
    <w:rsid w:val="00DD39B0"/>
    <w:rsid w:val="00DF52B2"/>
    <w:rsid w:val="00DF54C0"/>
    <w:rsid w:val="00E21D3E"/>
    <w:rsid w:val="00E22E9A"/>
    <w:rsid w:val="00E618C2"/>
    <w:rsid w:val="00E75CE0"/>
    <w:rsid w:val="00EA0497"/>
    <w:rsid w:val="00EA1E98"/>
    <w:rsid w:val="00EF507B"/>
    <w:rsid w:val="00EF5FA8"/>
    <w:rsid w:val="00F618C5"/>
    <w:rsid w:val="00F66764"/>
    <w:rsid w:val="00F80EC0"/>
    <w:rsid w:val="00F85984"/>
    <w:rsid w:val="00F8725D"/>
    <w:rsid w:val="00FB3E5B"/>
    <w:rsid w:val="00FF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5:docId w15:val="{58BD1D08-8AD3-4000-8D5D-9B6B61978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20B53"/>
    <w:rPr>
      <w:sz w:val="24"/>
      <w:szCs w:val="24"/>
    </w:rPr>
  </w:style>
  <w:style w:type="paragraph" w:styleId="Titolo6">
    <w:name w:val="heading 6"/>
    <w:basedOn w:val="Normale"/>
    <w:next w:val="Normale"/>
    <w:link w:val="Titolo6Carattere"/>
    <w:qFormat/>
    <w:rsid w:val="00030730"/>
    <w:pPr>
      <w:keepNext/>
      <w:ind w:right="284"/>
      <w:jc w:val="both"/>
      <w:outlineLvl w:val="5"/>
    </w:pPr>
    <w:rPr>
      <w:rFonts w:ascii="Verdana" w:hAnsi="Verdana" w:cs="Arial"/>
      <w:b/>
      <w:bCs/>
      <w:sz w:val="18"/>
      <w:szCs w:val="22"/>
      <w:lang w:val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58730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87305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58730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87305"/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587305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rsid w:val="00587305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2A4FC0"/>
    <w:pPr>
      <w:ind w:left="708"/>
    </w:pPr>
  </w:style>
  <w:style w:type="character" w:styleId="Collegamentoipertestuale">
    <w:name w:val="Hyperlink"/>
    <w:rsid w:val="00461920"/>
    <w:rPr>
      <w:color w:val="0000FF"/>
      <w:u w:val="single"/>
    </w:rPr>
  </w:style>
  <w:style w:type="character" w:customStyle="1" w:styleId="Titolo6Carattere">
    <w:name w:val="Titolo 6 Carattere"/>
    <w:basedOn w:val="Carpredefinitoparagrafo"/>
    <w:link w:val="Titolo6"/>
    <w:rsid w:val="00030730"/>
    <w:rPr>
      <w:rFonts w:ascii="Verdana" w:hAnsi="Verdana" w:cs="Arial"/>
      <w:b/>
      <w:bCs/>
      <w:sz w:val="18"/>
      <w:szCs w:val="22"/>
      <w:lang w:val="en-GB"/>
    </w:rPr>
  </w:style>
  <w:style w:type="paragraph" w:styleId="Rientrocorpodeltesto">
    <w:name w:val="Body Text Indent"/>
    <w:basedOn w:val="Normale"/>
    <w:link w:val="RientrocorpodeltestoCarattere"/>
    <w:semiHidden/>
    <w:rsid w:val="00030730"/>
    <w:pPr>
      <w:ind w:right="284" w:firstLine="567"/>
      <w:jc w:val="both"/>
    </w:pPr>
    <w:rPr>
      <w:rFonts w:ascii="Maiandra GD" w:eastAsia="Calibri" w:hAnsi="Maiandra GD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030730"/>
    <w:rPr>
      <w:rFonts w:ascii="Maiandra GD" w:eastAsia="Calibri" w:hAnsi="Maiandra GD"/>
      <w:sz w:val="22"/>
      <w:szCs w:val="22"/>
      <w:lang w:eastAsia="en-US"/>
    </w:rPr>
  </w:style>
  <w:style w:type="paragraph" w:styleId="Rientrocorpodeltesto2">
    <w:name w:val="Body Text Indent 2"/>
    <w:basedOn w:val="Normale"/>
    <w:link w:val="Rientrocorpodeltesto2Carattere"/>
    <w:semiHidden/>
    <w:rsid w:val="0003073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1560"/>
      </w:tabs>
      <w:spacing w:after="200" w:line="276" w:lineRule="auto"/>
      <w:ind w:left="1701" w:hanging="1701"/>
      <w:jc w:val="both"/>
    </w:pPr>
    <w:rPr>
      <w:rFonts w:eastAsia="Calibri"/>
      <w:caps/>
      <w:sz w:val="20"/>
      <w:szCs w:val="22"/>
      <w:lang w:eastAsia="en-US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semiHidden/>
    <w:rsid w:val="00030730"/>
    <w:rPr>
      <w:rFonts w:eastAsia="Calibri"/>
      <w:caps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3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greteria@unionecomuniciriacese.to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dsopegno01\Impostazioni%20locali\Temporary%20Internet%20Files\Content.Outlook\U258ER10\CARTA%20INTESTATA%20LOGO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LOGO.dot</Template>
  <TotalTime>1</TotalTime>
  <Pages>1</Pages>
  <Words>246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UNIONE DEI COMUNI DEL CIRIACESE E DEL BASSO CANAVESE</vt:lpstr>
    </vt:vector>
  </TitlesOfParts>
  <Company>comune di cirié</Company>
  <LinksUpToDate>false</LinksUpToDate>
  <CharactersWithSpaces>1602</CharactersWithSpaces>
  <SharedDoc>false</SharedDoc>
  <HLinks>
    <vt:vector size="6" baseType="variant">
      <vt:variant>
        <vt:i4>7340034</vt:i4>
      </vt:variant>
      <vt:variant>
        <vt:i4>0</vt:i4>
      </vt:variant>
      <vt:variant>
        <vt:i4>0</vt:i4>
      </vt:variant>
      <vt:variant>
        <vt:i4>5</vt:i4>
      </vt:variant>
      <vt:variant>
        <vt:lpwstr>mailto:segreteria@unionecomuniciriacese.to.it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UNIONE DEI COMUNI DEL CIRIACESE E DEL BASSO CANAVESE</dc:title>
  <dc:creator>dsopegno01</dc:creator>
  <cp:lastModifiedBy>Palermo Giusi</cp:lastModifiedBy>
  <cp:revision>3</cp:revision>
  <cp:lastPrinted>2019-04-18T09:40:00Z</cp:lastPrinted>
  <dcterms:created xsi:type="dcterms:W3CDTF">2019-04-18T09:39:00Z</dcterms:created>
  <dcterms:modified xsi:type="dcterms:W3CDTF">2019-04-18T09:40:00Z</dcterms:modified>
</cp:coreProperties>
</file>